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E20F" w14:textId="4B4868F8" w:rsidR="008308D4" w:rsidRDefault="008308D4" w:rsidP="008308D4">
      <w:pPr>
        <w:pStyle w:val="NormalWeb"/>
        <w:jc w:val="center"/>
        <w:rPr>
          <w:rStyle w:val="Strong"/>
          <w:rFonts w:ascii="Arial" w:hAnsi="Arial" w:cs="Arial"/>
          <w:color w:val="333333"/>
          <w:sz w:val="21"/>
          <w:szCs w:val="21"/>
        </w:rPr>
      </w:pPr>
      <w:r>
        <w:rPr>
          <w:rStyle w:val="Strong"/>
          <w:rFonts w:ascii="Arial" w:hAnsi="Arial" w:cs="Arial"/>
          <w:color w:val="333333"/>
          <w:sz w:val="21"/>
          <w:szCs w:val="21"/>
        </w:rPr>
        <w:t>LIBERTY Credit Card Drawing Rules</w:t>
      </w:r>
    </w:p>
    <w:p w14:paraId="5301AD3D" w14:textId="739515C3" w:rsidR="00A52EEA" w:rsidRDefault="00A52EEA" w:rsidP="00A52EEA">
      <w:pPr>
        <w:pStyle w:val="NormalWeb"/>
        <w:rPr>
          <w:rFonts w:ascii="Arial" w:hAnsi="Arial" w:cs="Arial"/>
          <w:color w:val="333333"/>
          <w:sz w:val="21"/>
          <w:szCs w:val="21"/>
        </w:rPr>
      </w:pPr>
      <w:r>
        <w:rPr>
          <w:rStyle w:val="Strong"/>
          <w:rFonts w:ascii="Arial" w:hAnsi="Arial" w:cs="Arial"/>
          <w:color w:val="333333"/>
          <w:sz w:val="21"/>
          <w:szCs w:val="21"/>
        </w:rPr>
        <w:t>NO PURCHASE NECESSARY. A PURCHASE OR PAYMENT OF ANY KIND WILL NOT IMPROVE YOUR CHANCES OF WINNING.</w:t>
      </w:r>
    </w:p>
    <w:p w14:paraId="025FD4C1" w14:textId="77777777" w:rsidR="00A52EEA" w:rsidRDefault="00A52EEA" w:rsidP="00A52EEA">
      <w:pPr>
        <w:pStyle w:val="NormalWeb"/>
        <w:rPr>
          <w:rFonts w:ascii="Arial" w:hAnsi="Arial" w:cs="Arial"/>
          <w:color w:val="333333"/>
          <w:sz w:val="21"/>
          <w:szCs w:val="21"/>
        </w:rPr>
      </w:pPr>
      <w:r>
        <w:rPr>
          <w:rStyle w:val="Strong"/>
          <w:rFonts w:ascii="Arial" w:hAnsi="Arial" w:cs="Arial"/>
          <w:color w:val="333333"/>
          <w:sz w:val="21"/>
          <w:szCs w:val="21"/>
        </w:rPr>
        <w:t>Sponsor:</w:t>
      </w:r>
      <w:r>
        <w:rPr>
          <w:rFonts w:ascii="Arial" w:hAnsi="Arial" w:cs="Arial"/>
          <w:color w:val="333333"/>
          <w:sz w:val="21"/>
          <w:szCs w:val="21"/>
        </w:rPr>
        <w:t> Polish &amp; Slavic Federal Credit Union, 100 McGuinness Blvd., Brooklyn, NY 11222.</w:t>
      </w:r>
    </w:p>
    <w:p w14:paraId="3171B08E" w14:textId="7CE0A59C" w:rsidR="00A52EEA" w:rsidRDefault="00A52EEA" w:rsidP="00A52EEA">
      <w:pPr>
        <w:pStyle w:val="NormalWeb"/>
        <w:rPr>
          <w:rFonts w:ascii="Arial" w:hAnsi="Arial" w:cs="Arial"/>
          <w:color w:val="333333"/>
          <w:sz w:val="21"/>
          <w:szCs w:val="21"/>
        </w:rPr>
      </w:pPr>
      <w:r>
        <w:rPr>
          <w:rStyle w:val="Strong"/>
          <w:rFonts w:ascii="Arial" w:hAnsi="Arial" w:cs="Arial"/>
          <w:color w:val="333333"/>
          <w:sz w:val="21"/>
          <w:szCs w:val="21"/>
        </w:rPr>
        <w:t>Promotional Period: </w:t>
      </w:r>
      <w:r>
        <w:rPr>
          <w:rFonts w:ascii="Arial" w:hAnsi="Arial" w:cs="Arial"/>
          <w:color w:val="333333"/>
          <w:sz w:val="21"/>
          <w:szCs w:val="21"/>
        </w:rPr>
        <w:t xml:space="preserve"> Begins at </w:t>
      </w:r>
      <w:r w:rsidR="004E19F9">
        <w:rPr>
          <w:rFonts w:ascii="Arial" w:hAnsi="Arial" w:cs="Arial"/>
          <w:color w:val="333333"/>
          <w:sz w:val="21"/>
          <w:szCs w:val="21"/>
        </w:rPr>
        <w:t>5</w:t>
      </w:r>
      <w:r w:rsidR="001B0EA4">
        <w:rPr>
          <w:rFonts w:ascii="Arial" w:hAnsi="Arial" w:cs="Arial"/>
          <w:color w:val="333333"/>
          <w:sz w:val="21"/>
          <w:szCs w:val="21"/>
        </w:rPr>
        <w:t>:00 PM</w:t>
      </w:r>
      <w:r>
        <w:rPr>
          <w:rFonts w:ascii="Arial" w:hAnsi="Arial" w:cs="Arial"/>
          <w:color w:val="333333"/>
          <w:sz w:val="21"/>
          <w:szCs w:val="21"/>
        </w:rPr>
        <w:t xml:space="preserve"> on </w:t>
      </w:r>
      <w:r w:rsidR="006A61F3">
        <w:rPr>
          <w:rFonts w:ascii="Arial" w:hAnsi="Arial" w:cs="Arial"/>
          <w:color w:val="333333"/>
          <w:sz w:val="21"/>
          <w:szCs w:val="21"/>
        </w:rPr>
        <w:t>November</w:t>
      </w:r>
      <w:r w:rsidR="001B0EA4">
        <w:rPr>
          <w:rFonts w:ascii="Arial" w:hAnsi="Arial" w:cs="Arial"/>
          <w:color w:val="333333"/>
          <w:sz w:val="21"/>
          <w:szCs w:val="21"/>
        </w:rPr>
        <w:t xml:space="preserve"> </w:t>
      </w:r>
      <w:r w:rsidR="004E19F9">
        <w:rPr>
          <w:rFonts w:ascii="Arial" w:hAnsi="Arial" w:cs="Arial"/>
          <w:color w:val="333333"/>
          <w:sz w:val="21"/>
          <w:szCs w:val="21"/>
        </w:rPr>
        <w:t>10</w:t>
      </w:r>
      <w:r w:rsidR="001B0EA4">
        <w:rPr>
          <w:rFonts w:ascii="Arial" w:hAnsi="Arial" w:cs="Arial"/>
          <w:color w:val="333333"/>
          <w:sz w:val="21"/>
          <w:szCs w:val="21"/>
        </w:rPr>
        <w:t>, 2022</w:t>
      </w:r>
      <w:r>
        <w:rPr>
          <w:rFonts w:ascii="Arial" w:hAnsi="Arial" w:cs="Arial"/>
          <w:color w:val="333333"/>
          <w:sz w:val="21"/>
          <w:szCs w:val="21"/>
        </w:rPr>
        <w:t xml:space="preserve"> and ends at 11:59 PM on </w:t>
      </w:r>
      <w:r w:rsidR="006A61F3">
        <w:rPr>
          <w:rFonts w:ascii="Arial" w:hAnsi="Arial" w:cs="Arial"/>
          <w:color w:val="333333"/>
          <w:sz w:val="21"/>
          <w:szCs w:val="21"/>
        </w:rPr>
        <w:t>November</w:t>
      </w:r>
      <w:r w:rsidR="001B0EA4">
        <w:rPr>
          <w:rFonts w:ascii="Arial" w:hAnsi="Arial" w:cs="Arial"/>
          <w:color w:val="333333"/>
          <w:sz w:val="21"/>
          <w:szCs w:val="21"/>
        </w:rPr>
        <w:t xml:space="preserve"> </w:t>
      </w:r>
      <w:r w:rsidR="006A61F3">
        <w:rPr>
          <w:rFonts w:ascii="Arial" w:hAnsi="Arial" w:cs="Arial"/>
          <w:color w:val="333333"/>
          <w:sz w:val="21"/>
          <w:szCs w:val="21"/>
        </w:rPr>
        <w:t>30</w:t>
      </w:r>
      <w:r>
        <w:rPr>
          <w:rFonts w:ascii="Arial" w:hAnsi="Arial" w:cs="Arial"/>
          <w:color w:val="333333"/>
          <w:sz w:val="21"/>
          <w:szCs w:val="21"/>
        </w:rPr>
        <w:t>, 2022.  </w:t>
      </w:r>
    </w:p>
    <w:p w14:paraId="718EF327" w14:textId="145E57CA" w:rsidR="00A52EEA" w:rsidRDefault="00A52EEA" w:rsidP="004C3368">
      <w:pPr>
        <w:pStyle w:val="NormalWeb"/>
        <w:jc w:val="both"/>
        <w:rPr>
          <w:rFonts w:ascii="Arial" w:hAnsi="Arial" w:cs="Arial"/>
          <w:color w:val="333333"/>
          <w:sz w:val="21"/>
          <w:szCs w:val="21"/>
        </w:rPr>
      </w:pPr>
      <w:r>
        <w:rPr>
          <w:rStyle w:val="Strong"/>
          <w:rFonts w:ascii="Arial" w:hAnsi="Arial" w:cs="Arial"/>
          <w:color w:val="333333"/>
          <w:sz w:val="21"/>
          <w:szCs w:val="21"/>
        </w:rPr>
        <w:t>Eligibility:</w:t>
      </w:r>
      <w:r w:rsidR="008308D4">
        <w:rPr>
          <w:rStyle w:val="Strong"/>
          <w:rFonts w:ascii="Arial" w:hAnsi="Arial" w:cs="Arial"/>
          <w:color w:val="333333"/>
          <w:sz w:val="21"/>
          <w:szCs w:val="21"/>
        </w:rPr>
        <w:t xml:space="preserve"> </w:t>
      </w:r>
      <w:r>
        <w:rPr>
          <w:rFonts w:ascii="Arial" w:hAnsi="Arial" w:cs="Arial"/>
          <w:color w:val="333333"/>
          <w:sz w:val="21"/>
          <w:szCs w:val="21"/>
        </w:rPr>
        <w:t> </w:t>
      </w:r>
      <w:r w:rsidR="00765DFD">
        <w:rPr>
          <w:rFonts w:ascii="Arial" w:hAnsi="Arial" w:cs="Arial"/>
          <w:color w:val="333333"/>
          <w:sz w:val="21"/>
          <w:szCs w:val="21"/>
        </w:rPr>
        <w:t>Members who are at least 18 years old and are legal residents</w:t>
      </w:r>
      <w:r w:rsidR="00683080">
        <w:rPr>
          <w:rFonts w:ascii="Arial" w:hAnsi="Arial" w:cs="Arial"/>
          <w:color w:val="333333"/>
          <w:sz w:val="21"/>
          <w:szCs w:val="21"/>
        </w:rPr>
        <w:t xml:space="preserve"> or citizens</w:t>
      </w:r>
      <w:r w:rsidR="00765DFD">
        <w:rPr>
          <w:rFonts w:ascii="Arial" w:hAnsi="Arial" w:cs="Arial"/>
          <w:color w:val="333333"/>
          <w:sz w:val="21"/>
          <w:szCs w:val="21"/>
        </w:rPr>
        <w:t xml:space="preserve"> of the United States</w:t>
      </w:r>
      <w:r w:rsidR="006A61F3">
        <w:rPr>
          <w:rFonts w:ascii="Arial" w:hAnsi="Arial" w:cs="Arial"/>
          <w:color w:val="333333"/>
          <w:sz w:val="21"/>
          <w:szCs w:val="21"/>
        </w:rPr>
        <w:t xml:space="preserve"> who complete </w:t>
      </w:r>
      <w:r w:rsidR="00235CBA">
        <w:rPr>
          <w:rFonts w:ascii="Arial" w:hAnsi="Arial" w:cs="Arial"/>
          <w:color w:val="333333"/>
          <w:sz w:val="21"/>
          <w:szCs w:val="21"/>
        </w:rPr>
        <w:t>three (3)</w:t>
      </w:r>
      <w:r w:rsidR="006A61F3">
        <w:rPr>
          <w:rFonts w:ascii="Arial" w:hAnsi="Arial" w:cs="Arial"/>
          <w:color w:val="333333"/>
          <w:sz w:val="21"/>
          <w:szCs w:val="21"/>
        </w:rPr>
        <w:t xml:space="preserve"> transactions using their PSFCU Liberty VISA® Credit Card </w:t>
      </w:r>
      <w:r w:rsidR="008308D4">
        <w:rPr>
          <w:rFonts w:ascii="Arial" w:hAnsi="Arial" w:cs="Arial"/>
          <w:color w:val="333333"/>
          <w:sz w:val="21"/>
          <w:szCs w:val="21"/>
        </w:rPr>
        <w:t xml:space="preserve">within the promotional period </w:t>
      </w:r>
      <w:r w:rsidR="006A61F3">
        <w:rPr>
          <w:rFonts w:ascii="Arial" w:hAnsi="Arial" w:cs="Arial"/>
          <w:color w:val="333333"/>
          <w:sz w:val="21"/>
          <w:szCs w:val="21"/>
        </w:rPr>
        <w:t>will be automatically entered to win.</w:t>
      </w:r>
    </w:p>
    <w:p w14:paraId="14131F86" w14:textId="77777777"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Employees, officers and directors of the PSFCU, or their parents, affiliates, subsidiaries, their legal advisors, promotional and advertising agencies, as well as the immediate families (spouse, parents, children and siblings, regardless of residence) and household members of such employees, officers or directors (whether related or not), are not eligible to participate in the Drawing.</w:t>
      </w:r>
    </w:p>
    <w:p w14:paraId="3CAD1100" w14:textId="77777777" w:rsidR="00A52EEA" w:rsidRDefault="00A52EEA" w:rsidP="00A52EEA">
      <w:pPr>
        <w:pStyle w:val="NormalWeb"/>
        <w:rPr>
          <w:rFonts w:ascii="Arial" w:hAnsi="Arial" w:cs="Arial"/>
          <w:color w:val="333333"/>
          <w:sz w:val="21"/>
          <w:szCs w:val="21"/>
        </w:rPr>
      </w:pPr>
      <w:r>
        <w:rPr>
          <w:rStyle w:val="Strong"/>
          <w:rFonts w:ascii="Arial" w:hAnsi="Arial" w:cs="Arial"/>
          <w:color w:val="333333"/>
          <w:sz w:val="21"/>
          <w:szCs w:val="21"/>
        </w:rPr>
        <w:t>How to Enter:</w:t>
      </w:r>
      <w:r>
        <w:rPr>
          <w:rFonts w:ascii="Arial" w:hAnsi="Arial" w:cs="Arial"/>
          <w:color w:val="333333"/>
          <w:sz w:val="21"/>
          <w:szCs w:val="21"/>
        </w:rPr>
        <w:t> There are two ways to enter:</w:t>
      </w:r>
    </w:p>
    <w:p w14:paraId="5672051D" w14:textId="394F26C6"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 xml:space="preserve">1.) Automatically: </w:t>
      </w:r>
      <w:r w:rsidR="006A61F3">
        <w:rPr>
          <w:rFonts w:ascii="Arial" w:hAnsi="Arial" w:cs="Arial"/>
          <w:color w:val="333333"/>
          <w:sz w:val="21"/>
          <w:szCs w:val="21"/>
        </w:rPr>
        <w:t>PSFCU Liberty VISA® Credit Card holders who complete three (3) transactions within promotional period (stated above).</w:t>
      </w:r>
    </w:p>
    <w:p w14:paraId="6F3B1AC0" w14:textId="6A2DD02A"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2.) Entry Form: Other persons may enter the drawing by</w:t>
      </w:r>
      <w:r w:rsidR="00683080">
        <w:rPr>
          <w:rFonts w:ascii="Arial" w:hAnsi="Arial" w:cs="Arial"/>
          <w:color w:val="333333"/>
          <w:sz w:val="21"/>
          <w:szCs w:val="21"/>
        </w:rPr>
        <w:t xml:space="preserve"> filling out an entry form at every PSFCU Branch by November 30, 2022. </w:t>
      </w:r>
      <w:r>
        <w:rPr>
          <w:rFonts w:ascii="Arial" w:hAnsi="Arial" w:cs="Arial"/>
          <w:color w:val="333333"/>
          <w:sz w:val="21"/>
          <w:szCs w:val="21"/>
        </w:rPr>
        <w:t>Duplicate, multiple or illegible entries will be disallowed. Entry forms from members entering the drawing automatically will be disallowed. Void where prohibited. </w:t>
      </w:r>
    </w:p>
    <w:p w14:paraId="497E2332" w14:textId="77777777" w:rsidR="00A52EEA" w:rsidRDefault="00A52EEA" w:rsidP="00A52EEA">
      <w:pPr>
        <w:pStyle w:val="NormalWeb"/>
        <w:rPr>
          <w:rFonts w:ascii="Arial" w:hAnsi="Arial" w:cs="Arial"/>
          <w:color w:val="333333"/>
          <w:sz w:val="21"/>
          <w:szCs w:val="21"/>
        </w:rPr>
      </w:pPr>
      <w:r>
        <w:rPr>
          <w:rFonts w:ascii="Arial" w:hAnsi="Arial" w:cs="Arial"/>
          <w:color w:val="333333"/>
          <w:sz w:val="21"/>
          <w:szCs w:val="21"/>
        </w:rPr>
        <w:t>There is a limit of one entry per individual.</w:t>
      </w:r>
    </w:p>
    <w:p w14:paraId="0719214A" w14:textId="42625E6B" w:rsidR="00A52EEA" w:rsidRDefault="00A52EEA" w:rsidP="00A52EEA">
      <w:pPr>
        <w:pStyle w:val="NormalWeb"/>
        <w:rPr>
          <w:rFonts w:ascii="Arial" w:hAnsi="Arial" w:cs="Arial"/>
          <w:color w:val="333333"/>
          <w:sz w:val="21"/>
          <w:szCs w:val="21"/>
        </w:rPr>
      </w:pPr>
      <w:r>
        <w:rPr>
          <w:rStyle w:val="Strong"/>
          <w:rFonts w:ascii="Arial" w:hAnsi="Arial" w:cs="Arial"/>
          <w:color w:val="333333"/>
          <w:sz w:val="21"/>
          <w:szCs w:val="21"/>
        </w:rPr>
        <w:t>Prizes:</w:t>
      </w:r>
      <w:r>
        <w:rPr>
          <w:rFonts w:ascii="Arial" w:hAnsi="Arial" w:cs="Arial"/>
          <w:color w:val="333333"/>
          <w:sz w:val="21"/>
          <w:szCs w:val="21"/>
        </w:rPr>
        <w:t>  </w:t>
      </w:r>
      <w:r w:rsidR="006A61F3">
        <w:rPr>
          <w:rFonts w:ascii="Arial" w:hAnsi="Arial" w:cs="Arial"/>
          <w:color w:val="333333"/>
          <w:sz w:val="21"/>
          <w:szCs w:val="21"/>
        </w:rPr>
        <w:t>One (1) iPad Pro 3</w:t>
      </w:r>
      <w:r w:rsidR="006A61F3" w:rsidRPr="006A61F3">
        <w:rPr>
          <w:rFonts w:ascii="Arial" w:hAnsi="Arial" w:cs="Arial"/>
          <w:color w:val="333333"/>
          <w:sz w:val="21"/>
          <w:szCs w:val="21"/>
          <w:vertAlign w:val="superscript"/>
        </w:rPr>
        <w:t>rd</w:t>
      </w:r>
      <w:r w:rsidR="006A61F3">
        <w:rPr>
          <w:rFonts w:ascii="Arial" w:hAnsi="Arial" w:cs="Arial"/>
          <w:color w:val="333333"/>
          <w:sz w:val="21"/>
          <w:szCs w:val="21"/>
        </w:rPr>
        <w:t xml:space="preserve"> Generation</w:t>
      </w:r>
      <w:r w:rsidR="001B0EA4">
        <w:rPr>
          <w:rFonts w:ascii="Arial" w:hAnsi="Arial" w:cs="Arial"/>
          <w:color w:val="333333"/>
          <w:sz w:val="21"/>
          <w:szCs w:val="21"/>
        </w:rPr>
        <w:t>.</w:t>
      </w:r>
      <w:r w:rsidR="00856D9C">
        <w:rPr>
          <w:rFonts w:ascii="Arial" w:hAnsi="Arial" w:cs="Arial"/>
          <w:color w:val="333333"/>
          <w:sz w:val="21"/>
          <w:szCs w:val="21"/>
        </w:rPr>
        <w:t xml:space="preserve"> Value of </w:t>
      </w:r>
      <w:r w:rsidR="006A61F3">
        <w:rPr>
          <w:rFonts w:ascii="Arial" w:hAnsi="Arial" w:cs="Arial"/>
          <w:color w:val="333333"/>
          <w:sz w:val="21"/>
          <w:szCs w:val="21"/>
        </w:rPr>
        <w:t>said prize is $1,099.00.</w:t>
      </w:r>
    </w:p>
    <w:p w14:paraId="6A1ECB7A" w14:textId="1F0D7D34" w:rsidR="00A52EEA" w:rsidRDefault="00A52EEA" w:rsidP="00A52EEA">
      <w:pPr>
        <w:pStyle w:val="NormalWeb"/>
        <w:rPr>
          <w:rFonts w:ascii="Arial" w:hAnsi="Arial" w:cs="Arial"/>
          <w:color w:val="333333"/>
          <w:sz w:val="21"/>
          <w:szCs w:val="21"/>
        </w:rPr>
      </w:pPr>
      <w:r>
        <w:rPr>
          <w:rStyle w:val="Strong"/>
          <w:rFonts w:ascii="Arial" w:hAnsi="Arial" w:cs="Arial"/>
          <w:color w:val="333333"/>
          <w:sz w:val="21"/>
          <w:szCs w:val="21"/>
        </w:rPr>
        <w:t>Winner Selection:</w:t>
      </w:r>
      <w:r>
        <w:rPr>
          <w:rFonts w:ascii="Arial" w:hAnsi="Arial" w:cs="Arial"/>
          <w:color w:val="333333"/>
          <w:sz w:val="21"/>
          <w:szCs w:val="21"/>
        </w:rPr>
        <w:t> Winners will be randomly selected from all eligible entries submitted during the Promotional Period. </w:t>
      </w:r>
    </w:p>
    <w:p w14:paraId="3A70FEFB" w14:textId="77777777" w:rsidR="00A52EEA" w:rsidRDefault="00A52EEA" w:rsidP="00A52EEA">
      <w:pPr>
        <w:pStyle w:val="NormalWeb"/>
        <w:rPr>
          <w:rFonts w:ascii="Arial" w:hAnsi="Arial" w:cs="Arial"/>
          <w:color w:val="333333"/>
          <w:sz w:val="21"/>
          <w:szCs w:val="21"/>
        </w:rPr>
      </w:pPr>
      <w:r>
        <w:rPr>
          <w:rFonts w:ascii="Arial" w:hAnsi="Arial" w:cs="Arial"/>
          <w:color w:val="333333"/>
          <w:sz w:val="21"/>
          <w:szCs w:val="21"/>
        </w:rPr>
        <w:t>No transfer or substitution of prizes by Prize Winner is permitted.</w:t>
      </w:r>
    </w:p>
    <w:p w14:paraId="1BF2C019" w14:textId="63890795" w:rsidR="00A52EEA" w:rsidRDefault="00A52EEA" w:rsidP="004C3368">
      <w:pPr>
        <w:pStyle w:val="NormalWeb"/>
        <w:jc w:val="both"/>
        <w:rPr>
          <w:rFonts w:ascii="Arial" w:hAnsi="Arial" w:cs="Arial"/>
          <w:color w:val="333333"/>
          <w:sz w:val="21"/>
          <w:szCs w:val="21"/>
        </w:rPr>
      </w:pPr>
      <w:r>
        <w:rPr>
          <w:rStyle w:val="Strong"/>
          <w:rFonts w:ascii="Arial" w:hAnsi="Arial" w:cs="Arial"/>
          <w:color w:val="333333"/>
          <w:sz w:val="21"/>
          <w:szCs w:val="21"/>
        </w:rPr>
        <w:t>Drawing Procedure:</w:t>
      </w:r>
      <w:r>
        <w:rPr>
          <w:rFonts w:ascii="Arial" w:hAnsi="Arial" w:cs="Arial"/>
          <w:color w:val="333333"/>
          <w:sz w:val="21"/>
          <w:szCs w:val="21"/>
        </w:rPr>
        <w:t>  1.) All eligible entries will be compiled in an Excel spreadsheet, arranged by last name</w:t>
      </w:r>
      <w:r w:rsidR="001B0EA4">
        <w:rPr>
          <w:rFonts w:ascii="Arial" w:hAnsi="Arial" w:cs="Arial"/>
          <w:color w:val="333333"/>
          <w:sz w:val="21"/>
          <w:szCs w:val="21"/>
        </w:rPr>
        <w:t xml:space="preserve"> </w:t>
      </w:r>
      <w:r>
        <w:rPr>
          <w:rFonts w:ascii="Arial" w:hAnsi="Arial" w:cs="Arial"/>
          <w:color w:val="333333"/>
          <w:sz w:val="21"/>
          <w:szCs w:val="21"/>
        </w:rPr>
        <w:t>in alphabetical order, with an assigned unique identifying ordinal number matched to the name of each entrant. </w:t>
      </w:r>
    </w:p>
    <w:p w14:paraId="4AC03B8D" w14:textId="6A04BED0"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 xml:space="preserve">2.) A copy of the list of participants will be provided to the Auditor for further verification of the drawing procedure. The list of entrants will be verified for eligibility prior to </w:t>
      </w:r>
      <w:r w:rsidR="006A61F3">
        <w:rPr>
          <w:rFonts w:ascii="Arial" w:hAnsi="Arial" w:cs="Arial"/>
          <w:color w:val="333333"/>
          <w:sz w:val="21"/>
          <w:szCs w:val="21"/>
        </w:rPr>
        <w:t>beginning</w:t>
      </w:r>
      <w:r>
        <w:rPr>
          <w:rFonts w:ascii="Arial" w:hAnsi="Arial" w:cs="Arial"/>
          <w:color w:val="333333"/>
          <w:sz w:val="21"/>
          <w:szCs w:val="21"/>
        </w:rPr>
        <w:t xml:space="preserve"> the drawing.</w:t>
      </w:r>
    </w:p>
    <w:p w14:paraId="4BB95A1A" w14:textId="77777777"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 xml:space="preserve">3.) The drawing will be carried out by generating random integer numbers within a range beginning with 1 and ending with the ordinal number for the last entry. Random numbers will be generated using a random number generator on the random.org Internet portal. For the purpose of the drawing, only a range of numbers and the </w:t>
      </w:r>
      <w:proofErr w:type="gramStart"/>
      <w:r>
        <w:rPr>
          <w:rFonts w:ascii="Arial" w:hAnsi="Arial" w:cs="Arial"/>
          <w:color w:val="333333"/>
          <w:sz w:val="21"/>
          <w:szCs w:val="21"/>
        </w:rPr>
        <w:t>amount</w:t>
      </w:r>
      <w:proofErr w:type="gramEnd"/>
      <w:r>
        <w:rPr>
          <w:rFonts w:ascii="Arial" w:hAnsi="Arial" w:cs="Arial"/>
          <w:color w:val="333333"/>
          <w:sz w:val="21"/>
          <w:szCs w:val="21"/>
        </w:rPr>
        <w:t xml:space="preserve"> of numbers to be generated will be entered into the portal. NO CONFIDENTIAL MEMBER INFORMATION WILL BE RELEASED TO THE PUBLIC DOMAIN DURING THE DRAWING PROCEDURE.</w:t>
      </w:r>
    </w:p>
    <w:p w14:paraId="20C27508" w14:textId="2962B18D"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lastRenderedPageBreak/>
        <w:t xml:space="preserve">4.) The </w:t>
      </w:r>
      <w:r w:rsidR="008308D4">
        <w:rPr>
          <w:rFonts w:ascii="Arial" w:hAnsi="Arial" w:cs="Arial"/>
          <w:color w:val="333333"/>
          <w:sz w:val="21"/>
          <w:szCs w:val="21"/>
        </w:rPr>
        <w:t xml:space="preserve">main </w:t>
      </w:r>
      <w:r>
        <w:rPr>
          <w:rFonts w:ascii="Arial" w:hAnsi="Arial" w:cs="Arial"/>
          <w:color w:val="333333"/>
          <w:sz w:val="21"/>
          <w:szCs w:val="21"/>
        </w:rPr>
        <w:t xml:space="preserve">prize winner will be drawn </w:t>
      </w:r>
      <w:r w:rsidR="00235CBA">
        <w:rPr>
          <w:rFonts w:ascii="Arial" w:hAnsi="Arial" w:cs="Arial"/>
          <w:color w:val="333333"/>
          <w:sz w:val="21"/>
          <w:szCs w:val="21"/>
        </w:rPr>
        <w:t xml:space="preserve">1 (one) time </w:t>
      </w:r>
      <w:r w:rsidR="008308D4">
        <w:rPr>
          <w:rFonts w:ascii="Arial" w:hAnsi="Arial" w:cs="Arial"/>
          <w:color w:val="333333"/>
          <w:sz w:val="21"/>
          <w:szCs w:val="21"/>
        </w:rPr>
        <w:t>and t</w:t>
      </w:r>
      <w:r w:rsidR="00235CBA">
        <w:rPr>
          <w:rFonts w:ascii="Arial" w:hAnsi="Arial" w:cs="Arial"/>
          <w:color w:val="333333"/>
          <w:sz w:val="21"/>
          <w:szCs w:val="21"/>
        </w:rPr>
        <w:t xml:space="preserve">here will be </w:t>
      </w:r>
      <w:r>
        <w:rPr>
          <w:rFonts w:ascii="Arial" w:hAnsi="Arial" w:cs="Arial"/>
          <w:color w:val="333333"/>
          <w:sz w:val="21"/>
          <w:szCs w:val="21"/>
        </w:rPr>
        <w:t>three (3) numbers for alternate winner</w:t>
      </w:r>
      <w:r w:rsidR="001B0EA4">
        <w:rPr>
          <w:rFonts w:ascii="Arial" w:hAnsi="Arial" w:cs="Arial"/>
          <w:color w:val="333333"/>
          <w:sz w:val="21"/>
          <w:szCs w:val="21"/>
        </w:rPr>
        <w:t>s</w:t>
      </w:r>
      <w:r>
        <w:rPr>
          <w:rFonts w:ascii="Arial" w:hAnsi="Arial" w:cs="Arial"/>
          <w:color w:val="333333"/>
          <w:sz w:val="21"/>
          <w:szCs w:val="21"/>
        </w:rPr>
        <w:t xml:space="preserve"> should the original winner be unreachable or found ineligible.</w:t>
      </w:r>
    </w:p>
    <w:p w14:paraId="5F1088B9" w14:textId="2630332F"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 xml:space="preserve">5.) Drawing will be conducted </w:t>
      </w:r>
      <w:r w:rsidR="00235CBA">
        <w:rPr>
          <w:rFonts w:ascii="Arial" w:hAnsi="Arial" w:cs="Arial"/>
          <w:color w:val="333333"/>
          <w:sz w:val="21"/>
          <w:szCs w:val="21"/>
        </w:rPr>
        <w:t>on, or about, December 8, 2022.</w:t>
      </w:r>
    </w:p>
    <w:p w14:paraId="185A12BA" w14:textId="77777777"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6.) Generated random numbers will be printed in two sets, providing one set of prints to the Auditor for review purposes.</w:t>
      </w:r>
    </w:p>
    <w:p w14:paraId="528D242A" w14:textId="77777777" w:rsidR="00A52EEA" w:rsidRDefault="00A52EEA" w:rsidP="004C3368">
      <w:pPr>
        <w:pStyle w:val="NormalWeb"/>
        <w:jc w:val="both"/>
        <w:rPr>
          <w:rFonts w:ascii="Arial" w:hAnsi="Arial" w:cs="Arial"/>
          <w:color w:val="333333"/>
          <w:sz w:val="21"/>
          <w:szCs w:val="21"/>
        </w:rPr>
      </w:pPr>
      <w:r>
        <w:rPr>
          <w:rFonts w:ascii="Arial" w:hAnsi="Arial" w:cs="Arial"/>
          <w:color w:val="333333"/>
          <w:sz w:val="21"/>
          <w:szCs w:val="21"/>
        </w:rPr>
        <w:t>7.) Generated numbers will be matched to the names in Excel spreadsheets and a list of winners and alternative winners will be compiled. The list will be double-checked for eligibility and then forwarded to the Auditor for verification. The Auditor will check the winners list against his drawing printouts and the Excel sheets provided to him/her prior to the drawing. </w:t>
      </w:r>
    </w:p>
    <w:p w14:paraId="0BB13AC0" w14:textId="77777777" w:rsidR="00A52EEA" w:rsidRDefault="00A52EEA" w:rsidP="00A52EEA">
      <w:pPr>
        <w:pStyle w:val="NormalWeb"/>
        <w:rPr>
          <w:rFonts w:ascii="Arial" w:hAnsi="Arial" w:cs="Arial"/>
          <w:color w:val="333333"/>
          <w:sz w:val="21"/>
          <w:szCs w:val="21"/>
        </w:rPr>
      </w:pPr>
      <w:r>
        <w:rPr>
          <w:rFonts w:ascii="Arial" w:hAnsi="Arial" w:cs="Arial"/>
          <w:color w:val="333333"/>
          <w:sz w:val="21"/>
          <w:szCs w:val="21"/>
        </w:rPr>
        <w:t>8.) Once the winners list is verified by the Auditor, winners will be notified by phone and mail. </w:t>
      </w:r>
    </w:p>
    <w:p w14:paraId="292782E9" w14:textId="77777777" w:rsidR="00A52EEA" w:rsidRDefault="00A52EEA" w:rsidP="004C3368">
      <w:pPr>
        <w:pStyle w:val="NormalWeb"/>
        <w:jc w:val="both"/>
        <w:rPr>
          <w:rFonts w:ascii="Arial" w:hAnsi="Arial" w:cs="Arial"/>
          <w:color w:val="333333"/>
          <w:sz w:val="21"/>
          <w:szCs w:val="21"/>
        </w:rPr>
      </w:pPr>
      <w:r>
        <w:rPr>
          <w:rStyle w:val="Strong"/>
          <w:rFonts w:ascii="Arial" w:hAnsi="Arial" w:cs="Arial"/>
          <w:color w:val="333333"/>
          <w:sz w:val="21"/>
          <w:szCs w:val="21"/>
        </w:rPr>
        <w:t>Taxes:</w:t>
      </w:r>
      <w:r>
        <w:rPr>
          <w:rFonts w:ascii="Arial" w:hAnsi="Arial" w:cs="Arial"/>
          <w:color w:val="333333"/>
          <w:sz w:val="21"/>
          <w:szCs w:val="21"/>
        </w:rPr>
        <w:t> All federal, state, and local taxes, if any, are the sole responsibility of the Prize Winner. Prizes may be subject to the IRS reporting.</w:t>
      </w:r>
    </w:p>
    <w:p w14:paraId="6BD5F018" w14:textId="77777777" w:rsidR="00A52EEA" w:rsidRDefault="00A52EEA" w:rsidP="004C3368">
      <w:pPr>
        <w:pStyle w:val="NormalWeb"/>
        <w:jc w:val="both"/>
        <w:rPr>
          <w:rFonts w:ascii="Arial" w:hAnsi="Arial" w:cs="Arial"/>
          <w:color w:val="333333"/>
          <w:sz w:val="21"/>
          <w:szCs w:val="21"/>
        </w:rPr>
      </w:pPr>
      <w:r>
        <w:rPr>
          <w:rStyle w:val="Strong"/>
          <w:rFonts w:ascii="Arial" w:hAnsi="Arial" w:cs="Arial"/>
          <w:color w:val="333333"/>
          <w:sz w:val="21"/>
          <w:szCs w:val="21"/>
        </w:rPr>
        <w:t>Restrictions:</w:t>
      </w:r>
      <w:r>
        <w:rPr>
          <w:rFonts w:ascii="Arial" w:hAnsi="Arial" w:cs="Arial"/>
          <w:color w:val="333333"/>
          <w:sz w:val="21"/>
          <w:szCs w:val="21"/>
        </w:rPr>
        <w:t> Employees, officers, and volunteers of the Polish &amp; Slavic FCU and its affiliates, and their immediate family members and persons residing in the same household, are excluded from participating in the drawing, sweepstakes, or prizes and are not eligible to enter or win. This drawing is subject to all applicable federal, state, and local regulations. Offer is void where prohibited by law.</w:t>
      </w:r>
    </w:p>
    <w:p w14:paraId="0968C58E" w14:textId="7B915791" w:rsidR="00A52EEA" w:rsidRDefault="00A52EEA" w:rsidP="004C3368">
      <w:pPr>
        <w:pStyle w:val="NormalWeb"/>
        <w:jc w:val="both"/>
        <w:rPr>
          <w:rFonts w:ascii="Arial" w:hAnsi="Arial" w:cs="Arial"/>
          <w:color w:val="333333"/>
          <w:sz w:val="21"/>
          <w:szCs w:val="21"/>
        </w:rPr>
      </w:pPr>
      <w:r>
        <w:rPr>
          <w:rStyle w:val="Strong"/>
          <w:rFonts w:ascii="Arial" w:hAnsi="Arial" w:cs="Arial"/>
          <w:color w:val="333333"/>
          <w:sz w:val="21"/>
          <w:szCs w:val="21"/>
        </w:rPr>
        <w:t>Additional Provisions:</w:t>
      </w:r>
      <w:r>
        <w:rPr>
          <w:rFonts w:ascii="Arial" w:hAnsi="Arial" w:cs="Arial"/>
          <w:color w:val="333333"/>
          <w:sz w:val="21"/>
          <w:szCs w:val="21"/>
        </w:rPr>
        <w:t xml:space="preserve">  Prior to receipt of </w:t>
      </w:r>
      <w:r w:rsidR="00235CBA">
        <w:rPr>
          <w:rFonts w:ascii="Arial" w:hAnsi="Arial" w:cs="Arial"/>
          <w:color w:val="333333"/>
          <w:sz w:val="21"/>
          <w:szCs w:val="21"/>
        </w:rPr>
        <w:t>his/her</w:t>
      </w:r>
      <w:r>
        <w:rPr>
          <w:rFonts w:ascii="Arial" w:hAnsi="Arial" w:cs="Arial"/>
          <w:color w:val="333333"/>
          <w:sz w:val="21"/>
          <w:szCs w:val="21"/>
        </w:rPr>
        <w:t xml:space="preserve"> prize, the winner will be required to sign an affidavit of eligibility and must grant permission to publish his/her name and likeness in Sponsor’s social media platforms, member communications and advertisements. The signed publicity release must be received by Sponsor, within seven (7) days of being notified by Sponsor or winner will be deemed to have forfeited his/her prize. By participating in the drawing, participants agree to release, discharge, and hold Polish &amp; Slavic Federal Credit Union harmless from any liability, claims, losses, or damages arising out of or relating to their participation in the drawing or the acceptance, use, misuse, or possession of any prize received in this drawing.</w:t>
      </w:r>
    </w:p>
    <w:p w14:paraId="136F7D61" w14:textId="77777777" w:rsidR="00A52EEA" w:rsidRDefault="00A52EEA" w:rsidP="00A52EEA">
      <w:pPr>
        <w:pStyle w:val="NormalWeb"/>
        <w:rPr>
          <w:rFonts w:ascii="Arial" w:hAnsi="Arial" w:cs="Arial"/>
          <w:color w:val="333333"/>
          <w:sz w:val="21"/>
          <w:szCs w:val="21"/>
        </w:rPr>
      </w:pPr>
      <w:r>
        <w:rPr>
          <w:rFonts w:ascii="Arial" w:hAnsi="Arial" w:cs="Arial"/>
          <w:color w:val="333333"/>
          <w:sz w:val="21"/>
          <w:szCs w:val="21"/>
        </w:rPr>
        <w:t>BY ENTERING YOU AGREE TO RELEASE AND HOLD HARMLESS POLISH &amp; SLAVIC FEDERAL CREDIT UNION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(I) SUCH ENTRANT'S PARTICIPATION IN THE DRAWING AND/OR HIS/HER ACCEPTANCE, POSSESSION, USE, OR MISUSE OF ANY PRIZE OR ANY PORTION THEREOF, (II) TECHNICAL FAILURES OF ANY KIND, INCLUDING BUT NOT LIMITED TO THE MALFUNCTIONING OF ANY COMPUTER, CABLE, NETWORK, HARDWARE OR SOFTWARE, (III) UNAUTHORIZED HUMAN INTERVENTION IN ANY PART OF THE ENTRY PROCESS; (IV) ELECTRONIC OR HUMAN ERROR WHICH MAY OCCUR IN THE ADMINISTRATION OF THE PROMOTION OR THE PROCESSING OF ENTRIES.. PSFCU IS RESPONSIBLE SOLELY FOR PROVIDING THE PRIZES TO THE WINNERS. </w:t>
      </w:r>
    </w:p>
    <w:p w14:paraId="3729ACD5" w14:textId="77777777" w:rsidR="00A52EEA" w:rsidRDefault="00A52EEA" w:rsidP="004C3368">
      <w:pPr>
        <w:pStyle w:val="NormalWeb"/>
        <w:jc w:val="both"/>
        <w:rPr>
          <w:rFonts w:ascii="Arial" w:hAnsi="Arial" w:cs="Arial"/>
          <w:color w:val="333333"/>
          <w:sz w:val="21"/>
          <w:szCs w:val="21"/>
        </w:rPr>
      </w:pPr>
      <w:r>
        <w:rPr>
          <w:rStyle w:val="Strong"/>
          <w:rFonts w:ascii="Arial" w:hAnsi="Arial" w:cs="Arial"/>
          <w:color w:val="333333"/>
          <w:sz w:val="21"/>
          <w:szCs w:val="21"/>
        </w:rPr>
        <w:t>ARBITRATION/CHOICE OF LAW:</w:t>
      </w:r>
      <w:r>
        <w:rPr>
          <w:rFonts w:ascii="Arial" w:hAnsi="Arial" w:cs="Arial"/>
          <w:color w:val="333333"/>
          <w:sz w:val="21"/>
          <w:szCs w:val="21"/>
        </w:rPr>
        <w:t xml:space="preserve"> Drawing/Sweepstakes shall be governed by the laws of the State of New York. </w:t>
      </w:r>
      <w:proofErr w:type="gramStart"/>
      <w:r>
        <w:rPr>
          <w:rFonts w:ascii="Arial" w:hAnsi="Arial" w:cs="Arial"/>
          <w:color w:val="333333"/>
          <w:sz w:val="21"/>
          <w:szCs w:val="21"/>
        </w:rPr>
        <w:t>Any and all</w:t>
      </w:r>
      <w:proofErr w:type="gramEnd"/>
      <w:r>
        <w:rPr>
          <w:rFonts w:ascii="Arial" w:hAnsi="Arial" w:cs="Arial"/>
          <w:color w:val="333333"/>
          <w:sz w:val="21"/>
          <w:szCs w:val="21"/>
        </w:rPr>
        <w:t xml:space="preserve"> legal actions or claims arising in connection with this drawing/sweepstakes must be brought in a court of competent jurisdiction within the United States. By participating in this drawing/sweepstakes, each entrant accepts the conditions stated in these Official Rules, agrees to be bound by the decisions of the judges and warrants that he/she is eligible to participate in this drawing/sweepstakes.</w:t>
      </w:r>
    </w:p>
    <w:p w14:paraId="54D842DE" w14:textId="435C4033" w:rsidR="00A52EEA" w:rsidRDefault="00A52EEA" w:rsidP="004C3368">
      <w:pPr>
        <w:pStyle w:val="NormalWeb"/>
        <w:jc w:val="both"/>
        <w:rPr>
          <w:rFonts w:ascii="Arial" w:hAnsi="Arial" w:cs="Arial"/>
          <w:color w:val="333333"/>
          <w:sz w:val="21"/>
          <w:szCs w:val="21"/>
        </w:rPr>
      </w:pPr>
      <w:r>
        <w:rPr>
          <w:rStyle w:val="Strong"/>
          <w:rFonts w:ascii="Arial" w:hAnsi="Arial" w:cs="Arial"/>
          <w:color w:val="333333"/>
          <w:sz w:val="21"/>
          <w:szCs w:val="21"/>
        </w:rPr>
        <w:lastRenderedPageBreak/>
        <w:t>WINNER LIST:</w:t>
      </w:r>
      <w:r>
        <w:rPr>
          <w:rFonts w:ascii="Arial" w:hAnsi="Arial" w:cs="Arial"/>
          <w:color w:val="333333"/>
          <w:sz w:val="21"/>
          <w:szCs w:val="21"/>
        </w:rPr>
        <w:t xml:space="preserve"> For a complete list of winners, send a self-addressed, stamped envelope for receipt by </w:t>
      </w:r>
      <w:r w:rsidR="00235CBA">
        <w:rPr>
          <w:rFonts w:ascii="Arial" w:hAnsi="Arial" w:cs="Arial"/>
          <w:color w:val="333333"/>
          <w:sz w:val="21"/>
          <w:szCs w:val="21"/>
        </w:rPr>
        <w:t>December 31, 2022</w:t>
      </w:r>
      <w:r>
        <w:rPr>
          <w:rFonts w:ascii="Arial" w:hAnsi="Arial" w:cs="Arial"/>
          <w:color w:val="333333"/>
          <w:sz w:val="21"/>
          <w:szCs w:val="21"/>
        </w:rPr>
        <w:t xml:space="preserve"> to: Polish and Slavic Federal Credit Union, </w:t>
      </w:r>
      <w:r w:rsidR="00235CBA">
        <w:rPr>
          <w:rFonts w:ascii="Arial" w:hAnsi="Arial" w:cs="Arial"/>
          <w:color w:val="333333"/>
          <w:sz w:val="21"/>
          <w:szCs w:val="21"/>
        </w:rPr>
        <w:t>“Win iPad Pro”</w:t>
      </w:r>
      <w:r>
        <w:rPr>
          <w:rFonts w:ascii="Arial" w:hAnsi="Arial" w:cs="Arial"/>
          <w:color w:val="333333"/>
          <w:sz w:val="21"/>
          <w:szCs w:val="21"/>
        </w:rPr>
        <w:t>, c/o Marketing Department, 9 Law Drive, Fairfield, NJ 07004.</w:t>
      </w:r>
    </w:p>
    <w:p w14:paraId="078A102D" w14:textId="77777777" w:rsidR="00A52EEA" w:rsidRDefault="00A52EEA" w:rsidP="00A52EEA">
      <w:pPr>
        <w:pStyle w:val="NormalWeb"/>
        <w:rPr>
          <w:rFonts w:ascii="Arial" w:hAnsi="Arial" w:cs="Arial"/>
          <w:color w:val="333333"/>
          <w:sz w:val="21"/>
          <w:szCs w:val="21"/>
        </w:rPr>
      </w:pPr>
      <w:r>
        <w:rPr>
          <w:rStyle w:val="Strong"/>
          <w:rFonts w:ascii="Arial" w:hAnsi="Arial" w:cs="Arial"/>
          <w:color w:val="333333"/>
          <w:sz w:val="21"/>
          <w:szCs w:val="21"/>
        </w:rPr>
        <w:t>NO PURCHASE NECESSARY. A PURCHASE OR PAYMENT OF ANY KIND WILL NOT IMPROVE YOUR CHANCES OF WINNING.</w:t>
      </w:r>
    </w:p>
    <w:p w14:paraId="730EBB96" w14:textId="77777777" w:rsidR="004426FA" w:rsidRDefault="004426FA"/>
    <w:sectPr w:rsidR="00442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EA"/>
    <w:rsid w:val="001B0EA4"/>
    <w:rsid w:val="00235CBA"/>
    <w:rsid w:val="004426FA"/>
    <w:rsid w:val="004C3368"/>
    <w:rsid w:val="004E19F9"/>
    <w:rsid w:val="00683080"/>
    <w:rsid w:val="006A61F3"/>
    <w:rsid w:val="0074330B"/>
    <w:rsid w:val="00765DFD"/>
    <w:rsid w:val="008308D4"/>
    <w:rsid w:val="00856D9C"/>
    <w:rsid w:val="00A52EEA"/>
    <w:rsid w:val="00E16EBB"/>
    <w:rsid w:val="00E9766C"/>
    <w:rsid w:val="00F5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A157"/>
  <w15:chartTrackingRefBased/>
  <w15:docId w15:val="{D1411E27-CEBC-4467-B5FD-D15C4E05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2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3CA56-CBFC-4983-B280-DAD2CE75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Rys</dc:creator>
  <cp:keywords/>
  <dc:description/>
  <cp:lastModifiedBy>Justyna Rys</cp:lastModifiedBy>
  <cp:revision>3</cp:revision>
  <dcterms:created xsi:type="dcterms:W3CDTF">2022-11-09T21:51:00Z</dcterms:created>
  <dcterms:modified xsi:type="dcterms:W3CDTF">2022-11-10T20:56:00Z</dcterms:modified>
</cp:coreProperties>
</file>